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866C2" w:rsidTr="008866C2">
        <w:trPr>
          <w:trHeight w:val="3403"/>
        </w:trPr>
        <w:tc>
          <w:tcPr>
            <w:tcW w:w="9570" w:type="dxa"/>
          </w:tcPr>
          <w:tbl>
            <w:tblPr>
              <w:tblStyle w:val="a3"/>
              <w:tblW w:w="191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570"/>
              <w:gridCol w:w="9570"/>
            </w:tblGrid>
            <w:tr w:rsidR="00C27867" w:rsidTr="00C27867">
              <w:trPr>
                <w:trHeight w:val="3403"/>
              </w:trPr>
              <w:tc>
                <w:tcPr>
                  <w:tcW w:w="9570" w:type="dxa"/>
                </w:tcPr>
                <w:p w:rsidR="00C27867" w:rsidRDefault="00C27867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ПРАВИТЕЛЬСТВО ОРЛОВСКОЙ ОБЛАСТИ</w:t>
                  </w:r>
                </w:p>
                <w:p w:rsidR="00C27867" w:rsidRDefault="00C27867">
                  <w:pPr>
                    <w:jc w:val="center"/>
                    <w:rPr>
                      <w:b/>
                      <w:szCs w:val="28"/>
                    </w:rPr>
                  </w:pPr>
                </w:p>
                <w:p w:rsidR="00C27867" w:rsidRDefault="00C27867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ПОСТАНОВЛЕНИЕ</w:t>
                  </w:r>
                </w:p>
                <w:p w:rsidR="00C27867" w:rsidRDefault="00C27867">
                  <w:pPr>
                    <w:rPr>
                      <w:szCs w:val="28"/>
                    </w:rPr>
                  </w:pPr>
                </w:p>
                <w:p w:rsidR="00C27867" w:rsidRDefault="00C27867">
                  <w:pPr>
                    <w:rPr>
                      <w:szCs w:val="28"/>
                    </w:rPr>
                  </w:pPr>
                </w:p>
                <w:p w:rsidR="00C27867" w:rsidRDefault="00C27867">
                  <w:pPr>
                    <w:rPr>
                      <w:szCs w:val="28"/>
                    </w:rPr>
                  </w:pPr>
                </w:p>
                <w:p w:rsidR="00C27867" w:rsidRDefault="00C27867">
                  <w:pPr>
                    <w:rPr>
                      <w:spacing w:val="-4"/>
                      <w:szCs w:val="28"/>
                    </w:rPr>
                  </w:pPr>
                  <w:bookmarkStart w:id="0" w:name="_GoBack"/>
                  <w:r>
                    <w:rPr>
                      <w:spacing w:val="-4"/>
                      <w:szCs w:val="28"/>
                    </w:rPr>
                    <w:t>30</w:t>
                  </w:r>
                  <w:r>
                    <w:rPr>
                      <w:spacing w:val="-4"/>
                      <w:szCs w:val="28"/>
                    </w:rPr>
                    <w:t xml:space="preserve"> сентября 2020 г. № 60</w:t>
                  </w:r>
                  <w:r>
                    <w:rPr>
                      <w:spacing w:val="-4"/>
                      <w:szCs w:val="28"/>
                    </w:rPr>
                    <w:t>6</w:t>
                  </w:r>
                  <w:bookmarkEnd w:id="0"/>
                </w:p>
                <w:p w:rsidR="00C27867" w:rsidRDefault="00C27867">
                  <w:pPr>
                    <w:rPr>
                      <w:szCs w:val="28"/>
                      <w:lang w:eastAsia="en-US"/>
                    </w:rPr>
                  </w:pPr>
                  <w:r>
                    <w:rPr>
                      <w:spacing w:val="-4"/>
                      <w:szCs w:val="28"/>
                    </w:rPr>
                    <w:t>г. Орёл</w:t>
                  </w:r>
                </w:p>
              </w:tc>
              <w:tc>
                <w:tcPr>
                  <w:tcW w:w="9570" w:type="dxa"/>
                </w:tcPr>
                <w:p w:rsidR="00C27867" w:rsidRDefault="00C27867">
                  <w:pPr>
                    <w:rPr>
                      <w:szCs w:val="28"/>
                      <w:lang w:eastAsia="en-US"/>
                    </w:rPr>
                  </w:pPr>
                </w:p>
              </w:tc>
            </w:tr>
          </w:tbl>
          <w:p w:rsidR="008866C2" w:rsidRPr="00C27867" w:rsidRDefault="008866C2">
            <w:pPr>
              <w:rPr>
                <w:szCs w:val="28"/>
                <w:lang w:eastAsia="en-US"/>
              </w:rPr>
            </w:pPr>
          </w:p>
        </w:tc>
      </w:tr>
    </w:tbl>
    <w:p w:rsidR="008866C2" w:rsidRDefault="008866C2" w:rsidP="008866C2">
      <w:pPr>
        <w:rPr>
          <w:szCs w:val="28"/>
        </w:rPr>
      </w:pPr>
    </w:p>
    <w:p w:rsidR="00D9007C" w:rsidRPr="00CA0600" w:rsidRDefault="00D9007C" w:rsidP="00D9007C">
      <w:pPr>
        <w:jc w:val="center"/>
        <w:rPr>
          <w:lang w:eastAsia="ru-RU"/>
        </w:rPr>
      </w:pPr>
      <w:r w:rsidRPr="00CA0600">
        <w:rPr>
          <w:lang w:eastAsia="ru-RU"/>
        </w:rPr>
        <w:t>Об объявлении д</w:t>
      </w:r>
      <w:r>
        <w:rPr>
          <w:lang w:eastAsia="ru-RU"/>
        </w:rPr>
        <w:t xml:space="preserve">икого поля </w:t>
      </w:r>
      <w:r w:rsidRPr="00CA0600">
        <w:rPr>
          <w:lang w:eastAsia="ru-RU"/>
        </w:rPr>
        <w:t xml:space="preserve">памятником </w:t>
      </w:r>
      <w:r>
        <w:rPr>
          <w:lang w:eastAsia="ru-RU"/>
        </w:rPr>
        <w:br/>
      </w:r>
      <w:r w:rsidRPr="00CA0600">
        <w:rPr>
          <w:lang w:eastAsia="ru-RU"/>
        </w:rPr>
        <w:t xml:space="preserve">природы регионального значения, а территории, </w:t>
      </w:r>
      <w:r>
        <w:rPr>
          <w:lang w:eastAsia="ru-RU"/>
        </w:rPr>
        <w:br/>
      </w:r>
      <w:r w:rsidRPr="00CA0600">
        <w:rPr>
          <w:lang w:eastAsia="ru-RU"/>
        </w:rPr>
        <w:t xml:space="preserve">занятой им, – особо охраняемой природной </w:t>
      </w:r>
      <w:r>
        <w:rPr>
          <w:lang w:eastAsia="ru-RU"/>
        </w:rPr>
        <w:br/>
      </w:r>
      <w:r w:rsidRPr="00CA0600">
        <w:rPr>
          <w:lang w:eastAsia="ru-RU"/>
        </w:rPr>
        <w:t>территорией регионального значения</w:t>
      </w:r>
    </w:p>
    <w:p w:rsidR="00D9007C" w:rsidRDefault="00D9007C" w:rsidP="008866C2">
      <w:pPr>
        <w:rPr>
          <w:szCs w:val="28"/>
        </w:rPr>
      </w:pPr>
    </w:p>
    <w:p w:rsidR="00D9007C" w:rsidRDefault="00D9007C" w:rsidP="008866C2">
      <w:pPr>
        <w:rPr>
          <w:szCs w:val="28"/>
        </w:rPr>
      </w:pPr>
    </w:p>
    <w:p w:rsidR="008866C2" w:rsidRPr="00D9007C" w:rsidRDefault="00D9007C" w:rsidP="00D9007C">
      <w:pPr>
        <w:ind w:firstLine="709"/>
        <w:rPr>
          <w:szCs w:val="28"/>
        </w:rPr>
      </w:pPr>
      <w:proofErr w:type="gramStart"/>
      <w:r w:rsidRPr="00CA0600">
        <w:rPr>
          <w:lang w:eastAsia="ru-RU"/>
        </w:rPr>
        <w:t xml:space="preserve">В соответствии с Федеральным законом от 14 марта 1995 года </w:t>
      </w:r>
      <w:r w:rsidRPr="00CA0600">
        <w:rPr>
          <w:lang w:eastAsia="ru-RU"/>
        </w:rPr>
        <w:br/>
        <w:t>№ 33-ФЗ «Об особо охраняемых природных территориях», Законом Орловской области от 5 декабря 2016 года № 2047-ОЗ «Об отдельных</w:t>
      </w:r>
      <w:proofErr w:type="gramEnd"/>
      <w:r w:rsidRPr="00CA0600">
        <w:rPr>
          <w:lang w:eastAsia="ru-RU"/>
        </w:rPr>
        <w:t xml:space="preserve"> правоотношениях в сфере организации, охраны и </w:t>
      </w:r>
      <w:proofErr w:type="gramStart"/>
      <w:r w:rsidRPr="00CA0600">
        <w:rPr>
          <w:lang w:eastAsia="ru-RU"/>
        </w:rPr>
        <w:t>использования</w:t>
      </w:r>
      <w:proofErr w:type="gramEnd"/>
      <w:r w:rsidRPr="00CA0600">
        <w:rPr>
          <w:lang w:eastAsia="ru-RU"/>
        </w:rPr>
        <w:t xml:space="preserve"> особо охраняемых природных территорий в Орловской области», постановлением Правительства Орловской области от 25 февраля 2020 года № 95 </w:t>
      </w:r>
      <w:r>
        <w:rPr>
          <w:lang w:eastAsia="ru-RU"/>
        </w:rPr>
        <w:br/>
      </w:r>
      <w:r w:rsidRPr="00CA0600">
        <w:rPr>
          <w:lang w:eastAsia="ru-RU"/>
        </w:rPr>
        <w:t xml:space="preserve">«Об утверждении Порядка объявления памятниками природы регионального значения природных объектов и комплексов, а территорий, занятых ими, – особо охраняемыми природными территориями регионального значения» Правительство Орловской области </w:t>
      </w:r>
      <w:r w:rsidR="008866C2">
        <w:rPr>
          <w:spacing w:val="40"/>
          <w:szCs w:val="28"/>
        </w:rPr>
        <w:t>постановляет:</w:t>
      </w:r>
    </w:p>
    <w:p w:rsidR="008866C2" w:rsidRDefault="008866C2" w:rsidP="00D9007C">
      <w:pPr>
        <w:rPr>
          <w:szCs w:val="28"/>
        </w:rPr>
      </w:pPr>
    </w:p>
    <w:p w:rsidR="00D9007C" w:rsidRPr="00CA0600" w:rsidRDefault="00D9007C" w:rsidP="00D9007C">
      <w:pPr>
        <w:ind w:firstLine="709"/>
        <w:rPr>
          <w:lang w:eastAsia="ru-RU"/>
        </w:rPr>
      </w:pPr>
      <w:r>
        <w:rPr>
          <w:lang w:eastAsia="ru-RU"/>
        </w:rPr>
        <w:t>1.  </w:t>
      </w:r>
      <w:r w:rsidRPr="00CA0600">
        <w:rPr>
          <w:lang w:eastAsia="ru-RU"/>
        </w:rPr>
        <w:t>Объявить дикое поле</w:t>
      </w:r>
      <w:r>
        <w:rPr>
          <w:lang w:eastAsia="ru-RU"/>
        </w:rPr>
        <w:t>,</w:t>
      </w:r>
      <w:r w:rsidRPr="00CA0600">
        <w:rPr>
          <w:lang w:eastAsia="ru-RU"/>
        </w:rPr>
        <w:t xml:space="preserve"> расположенное в </w:t>
      </w:r>
      <w:proofErr w:type="spellStart"/>
      <w:r w:rsidRPr="00CA0600">
        <w:rPr>
          <w:lang w:eastAsia="ru-RU"/>
        </w:rPr>
        <w:t>Краснозоренском</w:t>
      </w:r>
      <w:proofErr w:type="spellEnd"/>
      <w:r w:rsidRPr="00CA0600">
        <w:rPr>
          <w:lang w:eastAsia="ru-RU"/>
        </w:rPr>
        <w:t xml:space="preserve"> районе Орловской области</w:t>
      </w:r>
      <w:r>
        <w:rPr>
          <w:lang w:eastAsia="ru-RU"/>
        </w:rPr>
        <w:t>,</w:t>
      </w:r>
      <w:r w:rsidRPr="00CA0600">
        <w:rPr>
          <w:lang w:eastAsia="ru-RU"/>
        </w:rPr>
        <w:t xml:space="preserve"> памятником природы регионального значения, </w:t>
      </w:r>
      <w:r>
        <w:rPr>
          <w:lang w:eastAsia="ru-RU"/>
        </w:rPr>
        <w:br/>
      </w:r>
      <w:r w:rsidRPr="00CA0600">
        <w:rPr>
          <w:lang w:eastAsia="ru-RU"/>
        </w:rPr>
        <w:t>а территорию, занятую им, – особо охраняемой природной территорией регионального значения.</w:t>
      </w:r>
    </w:p>
    <w:p w:rsidR="00D9007C" w:rsidRPr="00CA0600" w:rsidRDefault="00D9007C" w:rsidP="00D9007C">
      <w:pPr>
        <w:ind w:firstLine="709"/>
        <w:rPr>
          <w:lang w:eastAsia="ru-RU"/>
        </w:rPr>
      </w:pPr>
      <w:r>
        <w:rPr>
          <w:lang w:eastAsia="ru-RU"/>
        </w:rPr>
        <w:t>2.  </w:t>
      </w:r>
      <w:r w:rsidRPr="00CA0600">
        <w:rPr>
          <w:lang w:eastAsia="ru-RU"/>
        </w:rPr>
        <w:t>Утвердить границы особо охраняемой природной территории регионального значения – памятника природы «Дикое поле» согласно приложению 1 к настоящему постановлению.</w:t>
      </w:r>
    </w:p>
    <w:p w:rsidR="00D9007C" w:rsidRPr="00CA0600" w:rsidRDefault="00D9007C" w:rsidP="00D9007C">
      <w:pPr>
        <w:ind w:firstLine="709"/>
        <w:rPr>
          <w:lang w:eastAsia="ru-RU"/>
        </w:rPr>
      </w:pPr>
      <w:r>
        <w:rPr>
          <w:lang w:eastAsia="ru-RU"/>
        </w:rPr>
        <w:t>3.  </w:t>
      </w:r>
      <w:r w:rsidRPr="00CA0600">
        <w:rPr>
          <w:lang w:eastAsia="ru-RU"/>
        </w:rPr>
        <w:t>Определить режим особой охраны особо охраняемой природной территории регионального значения – памятника природы «Дикое поле» согласно приложению 2 к настоящему постановлению.</w:t>
      </w:r>
    </w:p>
    <w:p w:rsidR="00D9007C" w:rsidRPr="00CA0600" w:rsidRDefault="00D9007C" w:rsidP="00D9007C">
      <w:pPr>
        <w:ind w:firstLine="709"/>
        <w:rPr>
          <w:lang w:eastAsia="ru-RU"/>
        </w:rPr>
      </w:pPr>
      <w:r>
        <w:rPr>
          <w:lang w:eastAsia="ru-RU"/>
        </w:rPr>
        <w:t>4.  </w:t>
      </w:r>
      <w:r w:rsidRPr="00CA0600">
        <w:rPr>
          <w:lang w:eastAsia="ru-RU"/>
        </w:rPr>
        <w:t>Департаменту надзорной и контрольной деятельности Орловской области:</w:t>
      </w:r>
    </w:p>
    <w:p w:rsidR="00D9007C" w:rsidRPr="00CA0600" w:rsidRDefault="00D9007C" w:rsidP="00D9007C">
      <w:pPr>
        <w:ind w:firstLine="709"/>
        <w:rPr>
          <w:lang w:eastAsia="ru-RU"/>
        </w:rPr>
      </w:pPr>
      <w:r w:rsidRPr="00CA0600">
        <w:rPr>
          <w:lang w:eastAsia="ru-RU"/>
        </w:rPr>
        <w:t>оформить охранное обязательство и паспорт особо охраняемой природной территории регионального значения – памятника природы «Дикое поле»;</w:t>
      </w:r>
    </w:p>
    <w:p w:rsidR="00D9007C" w:rsidRPr="00CA0600" w:rsidRDefault="00D9007C" w:rsidP="00D9007C">
      <w:pPr>
        <w:ind w:firstLine="709"/>
        <w:rPr>
          <w:lang w:eastAsia="ru-RU"/>
        </w:rPr>
      </w:pPr>
      <w:r w:rsidRPr="00CA0600">
        <w:rPr>
          <w:lang w:eastAsia="ru-RU"/>
        </w:rPr>
        <w:lastRenderedPageBreak/>
        <w:t xml:space="preserve">обеспечить внесение в Единый государственный реестр недвижимости </w:t>
      </w:r>
      <w:proofErr w:type="gramStart"/>
      <w:r w:rsidRPr="00CA0600">
        <w:rPr>
          <w:lang w:eastAsia="ru-RU"/>
        </w:rPr>
        <w:t>сведений</w:t>
      </w:r>
      <w:proofErr w:type="gramEnd"/>
      <w:r w:rsidRPr="00CA0600">
        <w:rPr>
          <w:lang w:eastAsia="ru-RU"/>
        </w:rPr>
        <w:t xml:space="preserve"> о границах особо охраняемой природной территории регионального значения – памятника природы «Дикое поле».</w:t>
      </w:r>
    </w:p>
    <w:p w:rsidR="00D9007C" w:rsidRPr="00CA0600" w:rsidRDefault="00D9007C" w:rsidP="00D9007C">
      <w:pPr>
        <w:ind w:firstLine="709"/>
        <w:rPr>
          <w:lang w:eastAsia="ru-RU"/>
        </w:rPr>
      </w:pPr>
      <w:r>
        <w:rPr>
          <w:lang w:eastAsia="ru-RU"/>
        </w:rPr>
        <w:t>5.  </w:t>
      </w:r>
      <w:proofErr w:type="gramStart"/>
      <w:r w:rsidRPr="00CA0600">
        <w:rPr>
          <w:lang w:eastAsia="ru-RU"/>
        </w:rPr>
        <w:t>Контроль за</w:t>
      </w:r>
      <w:proofErr w:type="gramEnd"/>
      <w:r w:rsidRPr="00CA0600">
        <w:rPr>
          <w:lang w:eastAsia="ru-RU"/>
        </w:rPr>
        <w:t xml:space="preserve"> исполнением постановления возложить на заместителя Председателя Правительства Орловской области по развитию инфраструктуры.</w:t>
      </w:r>
    </w:p>
    <w:p w:rsidR="008866C2" w:rsidRDefault="008866C2" w:rsidP="008866C2">
      <w:pPr>
        <w:rPr>
          <w:szCs w:val="28"/>
        </w:rPr>
      </w:pPr>
    </w:p>
    <w:p w:rsidR="00D9007C" w:rsidRDefault="00D9007C" w:rsidP="008866C2">
      <w:pPr>
        <w:rPr>
          <w:szCs w:val="28"/>
        </w:rPr>
      </w:pPr>
    </w:p>
    <w:p w:rsidR="005B657E" w:rsidRDefault="005B657E" w:rsidP="008866C2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5B657E" w:rsidRPr="005B657E" w:rsidTr="00D9007C">
        <w:tc>
          <w:tcPr>
            <w:tcW w:w="3794" w:type="dxa"/>
            <w:hideMark/>
          </w:tcPr>
          <w:p w:rsidR="005B657E" w:rsidRPr="005B657E" w:rsidRDefault="005B657E" w:rsidP="004D35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4D35FA">
              <w:rPr>
                <w:szCs w:val="28"/>
              </w:rPr>
              <w:t>ь</w:t>
            </w:r>
            <w:r>
              <w:rPr>
                <w:szCs w:val="28"/>
              </w:rPr>
              <w:t xml:space="preserve"> Правительства</w:t>
            </w:r>
            <w:r w:rsidRPr="005B657E">
              <w:rPr>
                <w:szCs w:val="28"/>
              </w:rPr>
              <w:t xml:space="preserve"> Орловской области</w:t>
            </w:r>
          </w:p>
        </w:tc>
        <w:tc>
          <w:tcPr>
            <w:tcW w:w="5777" w:type="dxa"/>
            <w:vAlign w:val="bottom"/>
            <w:hideMark/>
          </w:tcPr>
          <w:p w:rsidR="005B657E" w:rsidRPr="005B657E" w:rsidRDefault="00D1546C" w:rsidP="005B657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965C75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965C75" w:rsidSect="00D9007C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1B1" w:rsidRDefault="00C241B1" w:rsidP="00D9007C">
      <w:r>
        <w:separator/>
      </w:r>
    </w:p>
  </w:endnote>
  <w:endnote w:type="continuationSeparator" w:id="0">
    <w:p w:rsidR="00C241B1" w:rsidRDefault="00C241B1" w:rsidP="00D9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1B1" w:rsidRDefault="00C241B1" w:rsidP="00D9007C">
      <w:r>
        <w:separator/>
      </w:r>
    </w:p>
  </w:footnote>
  <w:footnote w:type="continuationSeparator" w:id="0">
    <w:p w:rsidR="00C241B1" w:rsidRDefault="00C241B1" w:rsidP="00D90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856583058"/>
      <w:docPartObj>
        <w:docPartGallery w:val="Page Numbers (Top of Page)"/>
        <w:docPartUnique/>
      </w:docPartObj>
    </w:sdtPr>
    <w:sdtEndPr/>
    <w:sdtContent>
      <w:p w:rsidR="00D9007C" w:rsidRPr="00D9007C" w:rsidRDefault="00D9007C">
        <w:pPr>
          <w:pStyle w:val="a5"/>
          <w:jc w:val="center"/>
          <w:rPr>
            <w:sz w:val="24"/>
            <w:szCs w:val="24"/>
          </w:rPr>
        </w:pPr>
        <w:r w:rsidRPr="00D9007C">
          <w:rPr>
            <w:sz w:val="24"/>
            <w:szCs w:val="24"/>
          </w:rPr>
          <w:fldChar w:fldCharType="begin"/>
        </w:r>
        <w:r w:rsidRPr="00D9007C">
          <w:rPr>
            <w:sz w:val="24"/>
            <w:szCs w:val="24"/>
          </w:rPr>
          <w:instrText>PAGE   \* MERGEFORMAT</w:instrText>
        </w:r>
        <w:r w:rsidRPr="00D9007C">
          <w:rPr>
            <w:sz w:val="24"/>
            <w:szCs w:val="24"/>
          </w:rPr>
          <w:fldChar w:fldCharType="separate"/>
        </w:r>
        <w:r w:rsidR="00C27867">
          <w:rPr>
            <w:noProof/>
            <w:sz w:val="24"/>
            <w:szCs w:val="24"/>
          </w:rPr>
          <w:t>2</w:t>
        </w:r>
        <w:r w:rsidRPr="00D9007C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7D57"/>
    <w:multiLevelType w:val="hybridMultilevel"/>
    <w:tmpl w:val="5A92F180"/>
    <w:lvl w:ilvl="0" w:tplc="B4943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7C"/>
    <w:rsid w:val="00092479"/>
    <w:rsid w:val="00097376"/>
    <w:rsid w:val="000D5D91"/>
    <w:rsid w:val="001C6E42"/>
    <w:rsid w:val="00204545"/>
    <w:rsid w:val="002654FD"/>
    <w:rsid w:val="00277F3F"/>
    <w:rsid w:val="002C357A"/>
    <w:rsid w:val="002C4888"/>
    <w:rsid w:val="002D049C"/>
    <w:rsid w:val="00313CE4"/>
    <w:rsid w:val="003337FC"/>
    <w:rsid w:val="003535AC"/>
    <w:rsid w:val="00355B04"/>
    <w:rsid w:val="003F4F1C"/>
    <w:rsid w:val="004222E4"/>
    <w:rsid w:val="004976F8"/>
    <w:rsid w:val="004D2B20"/>
    <w:rsid w:val="004D35FA"/>
    <w:rsid w:val="00501A9B"/>
    <w:rsid w:val="0054456B"/>
    <w:rsid w:val="005B657E"/>
    <w:rsid w:val="005C2405"/>
    <w:rsid w:val="005C2481"/>
    <w:rsid w:val="005C71B1"/>
    <w:rsid w:val="00657491"/>
    <w:rsid w:val="00675BD2"/>
    <w:rsid w:val="006911E8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92FC5"/>
    <w:rsid w:val="00AB7EB8"/>
    <w:rsid w:val="00B55423"/>
    <w:rsid w:val="00B57B7D"/>
    <w:rsid w:val="00BB145D"/>
    <w:rsid w:val="00C12841"/>
    <w:rsid w:val="00C241B1"/>
    <w:rsid w:val="00C27867"/>
    <w:rsid w:val="00C73282"/>
    <w:rsid w:val="00C96827"/>
    <w:rsid w:val="00CC363E"/>
    <w:rsid w:val="00CD2FFC"/>
    <w:rsid w:val="00CE7BBF"/>
    <w:rsid w:val="00D1546C"/>
    <w:rsid w:val="00D37F55"/>
    <w:rsid w:val="00D536A7"/>
    <w:rsid w:val="00D809F1"/>
    <w:rsid w:val="00D9007C"/>
    <w:rsid w:val="00DC1F8E"/>
    <w:rsid w:val="00E11D16"/>
    <w:rsid w:val="00E9208B"/>
    <w:rsid w:val="00E94009"/>
    <w:rsid w:val="00EA3125"/>
    <w:rsid w:val="00F04E9F"/>
    <w:rsid w:val="00F50305"/>
    <w:rsid w:val="00F5329E"/>
    <w:rsid w:val="00F910D6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007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5">
    <w:name w:val="header"/>
    <w:basedOn w:val="a"/>
    <w:link w:val="a6"/>
    <w:uiPriority w:val="99"/>
    <w:unhideWhenUsed/>
    <w:rsid w:val="00D900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007C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900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07C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007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5">
    <w:name w:val="header"/>
    <w:basedOn w:val="a"/>
    <w:link w:val="a6"/>
    <w:uiPriority w:val="99"/>
    <w:unhideWhenUsed/>
    <w:rsid w:val="00D900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007C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900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07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am\Desktop\&#1064;&#1072;&#1073;&#1083;&#1086;&#1085;&#1099;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14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</dc:creator>
  <cp:lastModifiedBy>sae</cp:lastModifiedBy>
  <cp:revision>2</cp:revision>
  <cp:lastPrinted>2020-09-29T11:34:00Z</cp:lastPrinted>
  <dcterms:created xsi:type="dcterms:W3CDTF">2020-09-29T11:31:00Z</dcterms:created>
  <dcterms:modified xsi:type="dcterms:W3CDTF">2020-09-30T15:18:00Z</dcterms:modified>
</cp:coreProperties>
</file>